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BB" w:rsidRDefault="00D73074" w:rsidP="008770BB">
      <w:pPr>
        <w:tabs>
          <w:tab w:val="left" w:pos="4678"/>
        </w:tabs>
        <w:spacing w:line="276" w:lineRule="auto"/>
        <w:ind w:right="253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Логотип в Корел Содействие клин" style="position:absolute;margin-left:-3.4pt;margin-top:-3.7pt;width:125.35pt;height:91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Логотип в Корел Содействие клин" blacklevel="-6554f"/>
          </v:shape>
        </w:pict>
      </w: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 w:firstLine="3402"/>
        <w:rPr>
          <w:rFonts w:ascii="Times New Roman" w:hAnsi="Times New Roman" w:cs="Times New Roman"/>
          <w:b/>
        </w:rPr>
      </w:pPr>
      <w:r w:rsidRPr="000855CD">
        <w:rPr>
          <w:rFonts w:ascii="Times New Roman" w:hAnsi="Times New Roman" w:cs="Times New Roman"/>
          <w:b/>
        </w:rPr>
        <w:t xml:space="preserve">Центр психолого-медико-социального сопровождения </w:t>
      </w: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 w:firstLine="3402"/>
        <w:rPr>
          <w:rFonts w:ascii="Times New Roman" w:hAnsi="Times New Roman" w:cs="Times New Roman"/>
          <w:b/>
        </w:rPr>
      </w:pPr>
      <w:r w:rsidRPr="000855CD">
        <w:rPr>
          <w:rFonts w:ascii="Times New Roman" w:hAnsi="Times New Roman" w:cs="Times New Roman"/>
          <w:b/>
        </w:rPr>
        <w:tab/>
      </w:r>
      <w:r w:rsidRPr="000855CD">
        <w:rPr>
          <w:rFonts w:ascii="Times New Roman" w:hAnsi="Times New Roman" w:cs="Times New Roman"/>
          <w:b/>
        </w:rPr>
        <w:tab/>
        <w:t xml:space="preserve">     «Со-Действие»</w:t>
      </w: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/>
        <w:rPr>
          <w:rFonts w:ascii="Times New Roman" w:eastAsia="Arial Unicode MS" w:hAnsi="Times New Roman" w:cs="Times New Roman"/>
          <w:b/>
          <w:bCs/>
          <w:i/>
          <w:color w:val="FF0000"/>
          <w:u w:val="single"/>
        </w:rPr>
      </w:pP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8770BB" w:rsidRPr="000855CD" w:rsidRDefault="008770BB" w:rsidP="008770BB">
      <w:pPr>
        <w:tabs>
          <w:tab w:val="left" w:pos="4678"/>
        </w:tabs>
        <w:spacing w:line="276" w:lineRule="auto"/>
        <w:ind w:right="253"/>
        <w:rPr>
          <w:rFonts w:ascii="Times New Roman" w:hAnsi="Times New Roman" w:cs="Times New Roman"/>
          <w:b/>
          <w:bCs/>
          <w:i/>
          <w:color w:val="FF0000"/>
          <w:u w:val="single"/>
        </w:rPr>
      </w:pPr>
    </w:p>
    <w:p w:rsidR="008770BB" w:rsidRPr="000855CD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Pr="000855CD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Pr="000855CD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Pr="000855CD" w:rsidRDefault="008770BB" w:rsidP="008770BB">
      <w:pPr>
        <w:rPr>
          <w:rFonts w:ascii="Times New Roman" w:hAnsi="Times New Roman" w:cs="Times New Roman"/>
          <w:szCs w:val="28"/>
        </w:rPr>
      </w:pPr>
    </w:p>
    <w:p w:rsidR="008770BB" w:rsidRPr="000855CD" w:rsidRDefault="008770BB" w:rsidP="008770BB">
      <w:pPr>
        <w:jc w:val="both"/>
        <w:rPr>
          <w:rFonts w:ascii="Times New Roman" w:hAnsi="Times New Roman" w:cs="Times New Roman"/>
          <w:sz w:val="40"/>
          <w:szCs w:val="28"/>
        </w:rPr>
      </w:pPr>
    </w:p>
    <w:p w:rsidR="008770BB" w:rsidRPr="000855CD" w:rsidRDefault="008770BB" w:rsidP="008770BB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0855CD">
        <w:rPr>
          <w:rFonts w:ascii="Times New Roman" w:hAnsi="Times New Roman" w:cs="Times New Roman"/>
          <w:b/>
          <w:sz w:val="52"/>
          <w:szCs w:val="40"/>
        </w:rPr>
        <w:t xml:space="preserve">Цикл занятий с детьми </w:t>
      </w:r>
      <w:bookmarkStart w:id="0" w:name="_GoBack"/>
      <w:bookmarkEnd w:id="0"/>
    </w:p>
    <w:p w:rsidR="008770BB" w:rsidRPr="000855CD" w:rsidRDefault="008770BB" w:rsidP="008770BB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8770BB" w:rsidRDefault="008770BB" w:rsidP="008770BB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 w:rsidRPr="000855CD">
        <w:rPr>
          <w:rFonts w:ascii="Times New Roman" w:hAnsi="Times New Roman" w:cs="Times New Roman"/>
          <w:b/>
          <w:sz w:val="72"/>
          <w:szCs w:val="40"/>
        </w:rPr>
        <w:t>«Учимся по сказке</w:t>
      </w:r>
      <w:r>
        <w:rPr>
          <w:rFonts w:ascii="Times New Roman" w:hAnsi="Times New Roman" w:cs="Times New Roman"/>
          <w:b/>
          <w:sz w:val="72"/>
          <w:szCs w:val="40"/>
        </w:rPr>
        <w:t xml:space="preserve">. </w:t>
      </w:r>
    </w:p>
    <w:p w:rsidR="008770BB" w:rsidRDefault="008770BB" w:rsidP="008770BB">
      <w:pPr>
        <w:jc w:val="center"/>
        <w:rPr>
          <w:rFonts w:ascii="Times New Roman" w:hAnsi="Times New Roman" w:cs="Times New Roman"/>
          <w:b/>
          <w:sz w:val="72"/>
          <w:szCs w:val="40"/>
        </w:rPr>
      </w:pPr>
      <w:r>
        <w:rPr>
          <w:rFonts w:ascii="Times New Roman" w:hAnsi="Times New Roman" w:cs="Times New Roman"/>
          <w:b/>
          <w:sz w:val="72"/>
          <w:szCs w:val="40"/>
        </w:rPr>
        <w:t>Я и мои эмоции</w:t>
      </w:r>
      <w:r w:rsidRPr="000855CD">
        <w:rPr>
          <w:rFonts w:ascii="Times New Roman" w:hAnsi="Times New Roman" w:cs="Times New Roman"/>
          <w:b/>
          <w:sz w:val="72"/>
          <w:szCs w:val="40"/>
        </w:rPr>
        <w:t>»</w:t>
      </w:r>
    </w:p>
    <w:p w:rsidR="008770BB" w:rsidRPr="000855CD" w:rsidRDefault="008770BB" w:rsidP="008770BB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8770BB" w:rsidRPr="00F25E1D" w:rsidRDefault="008770BB" w:rsidP="008770BB">
      <w:pPr>
        <w:rPr>
          <w:sz w:val="36"/>
          <w:szCs w:val="28"/>
        </w:rPr>
      </w:pPr>
    </w:p>
    <w:p w:rsidR="008770BB" w:rsidRPr="00F25E1D" w:rsidRDefault="008770BB" w:rsidP="008770BB">
      <w:pPr>
        <w:rPr>
          <w:color w:val="0000FF"/>
          <w:szCs w:val="28"/>
        </w:rPr>
      </w:pPr>
    </w:p>
    <w:p w:rsidR="008770BB" w:rsidRDefault="00D73074" w:rsidP="008770BB">
      <w:pPr>
        <w:jc w:val="center"/>
        <w:rPr>
          <w:color w:val="0000FF"/>
          <w:szCs w:val="28"/>
        </w:rPr>
      </w:pPr>
      <w:r>
        <w:rPr>
          <w:noProof/>
          <w:color w:val="0000FF"/>
          <w:szCs w:val="28"/>
        </w:rPr>
        <w:pict>
          <v:shape id="Picture 2" o:spid="_x0000_i1025" type="#_x0000_t75" alt="http://img1.liveinternet.ru/images/attach/c/2/65/207/65207510_1286891012_178796Sepik.jpg" style="width:290.5pt;height:3in;visibility:visible;mso-wrap-style:square">
            <v:imagedata r:id="rId9" o:title="65207510_1286891012_178796Sepik"/>
          </v:shape>
        </w:pict>
      </w:r>
    </w:p>
    <w:p w:rsidR="008770BB" w:rsidRDefault="008770BB" w:rsidP="008770BB">
      <w:pPr>
        <w:rPr>
          <w:color w:val="0000FF"/>
          <w:szCs w:val="28"/>
        </w:rPr>
      </w:pPr>
    </w:p>
    <w:p w:rsidR="008770BB" w:rsidRDefault="008770BB" w:rsidP="008770BB">
      <w:pPr>
        <w:pStyle w:val="a7"/>
        <w:jc w:val="left"/>
        <w:rPr>
          <w:rFonts w:ascii="Times New Roman" w:hAnsi="Times New Roman"/>
          <w:color w:val="0000FF"/>
          <w:sz w:val="24"/>
          <w:szCs w:val="28"/>
        </w:rPr>
      </w:pPr>
    </w:p>
    <w:p w:rsidR="008770BB" w:rsidRPr="00F25E1D" w:rsidRDefault="008770BB" w:rsidP="008770BB">
      <w:pPr>
        <w:pStyle w:val="a7"/>
        <w:jc w:val="left"/>
        <w:rPr>
          <w:rFonts w:ascii="Times New Roman" w:hAnsi="Times New Roman"/>
          <w:b/>
        </w:rPr>
      </w:pPr>
    </w:p>
    <w:p w:rsidR="008770BB" w:rsidRDefault="008770BB" w:rsidP="008770BB">
      <w:pPr>
        <w:pStyle w:val="a7"/>
        <w:rPr>
          <w:rFonts w:ascii="Times New Roman" w:hAnsi="Times New Roman"/>
          <w:b/>
        </w:rPr>
      </w:pPr>
    </w:p>
    <w:p w:rsidR="008770BB" w:rsidRDefault="008770BB" w:rsidP="008770BB">
      <w:pPr>
        <w:pStyle w:val="a7"/>
        <w:jc w:val="left"/>
        <w:rPr>
          <w:rFonts w:ascii="Times New Roman" w:hAnsi="Times New Roman"/>
          <w:b/>
        </w:rPr>
      </w:pPr>
    </w:p>
    <w:p w:rsidR="008770BB" w:rsidRDefault="008770BB" w:rsidP="008770BB">
      <w:pPr>
        <w:pStyle w:val="a7"/>
        <w:rPr>
          <w:rFonts w:ascii="Times New Roman" w:hAnsi="Times New Roman"/>
          <w:b/>
        </w:rPr>
      </w:pPr>
    </w:p>
    <w:p w:rsidR="008770BB" w:rsidRDefault="008770BB" w:rsidP="008770BB">
      <w:pPr>
        <w:pStyle w:val="a7"/>
        <w:rPr>
          <w:rFonts w:ascii="Times New Roman" w:hAnsi="Times New Roman"/>
          <w:b/>
        </w:rPr>
      </w:pPr>
    </w:p>
    <w:p w:rsidR="008770BB" w:rsidRPr="00584ECE" w:rsidRDefault="008770BB" w:rsidP="008770BB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Клин, 2014</w:t>
      </w:r>
    </w:p>
    <w:p w:rsidR="00AC79E7" w:rsidRPr="00C87086" w:rsidRDefault="00883264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86"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077216">
        <w:rPr>
          <w:rFonts w:ascii="Times New Roman" w:hAnsi="Times New Roman" w:cs="Times New Roman"/>
          <w:b/>
          <w:sz w:val="28"/>
          <w:szCs w:val="28"/>
        </w:rPr>
        <w:t>:</w:t>
      </w:r>
    </w:p>
    <w:p w:rsidR="00AC79E7" w:rsidRPr="00C87086" w:rsidRDefault="00883264" w:rsidP="00C87086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Дать детям первичные знания о некоторых базовых эмоциях: радости, удивления, страхе, гневе, горе, интересе.</w:t>
      </w:r>
    </w:p>
    <w:p w:rsidR="00AC79E7" w:rsidRPr="00C87086" w:rsidRDefault="00883264" w:rsidP="00C87086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Учить детей различать эмоции по их схематическим изображениям.</w:t>
      </w:r>
    </w:p>
    <w:p w:rsidR="00AC79E7" w:rsidRPr="00C87086" w:rsidRDefault="00883264" w:rsidP="00C87086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Учить детей передавать заданное эмоциональное состояние, используя различные выразительные средства (мимику, пантомимику, интонацию).</w:t>
      </w:r>
    </w:p>
    <w:p w:rsidR="00C87086" w:rsidRPr="00C87086" w:rsidRDefault="00883264" w:rsidP="00C87086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Развивать у детей эмпатию (способность к сопереживанию).</w:t>
      </w:r>
    </w:p>
    <w:p w:rsidR="00AC79E7" w:rsidRPr="00C87086" w:rsidRDefault="00883264" w:rsidP="00C87086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Расширять представления детей об этих эмоциях, предлагая сравнивать их.</w:t>
      </w:r>
    </w:p>
    <w:p w:rsidR="00AC79E7" w:rsidRPr="00C87086" w:rsidRDefault="00883264" w:rsidP="00C87086">
      <w:pPr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Учить понимать свои чувства и чувства других людей, рассказывать об этом.</w:t>
      </w:r>
    </w:p>
    <w:p w:rsidR="00C87086" w:rsidRPr="00C87086" w:rsidRDefault="00883264" w:rsidP="003E42ED">
      <w:pPr>
        <w:numPr>
          <w:ilvl w:val="0"/>
          <w:numId w:val="1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Учить контролировать свои эмоции.</w:t>
      </w:r>
    </w:p>
    <w:p w:rsidR="003E42ED" w:rsidRDefault="003E42ED" w:rsidP="003E42ED">
      <w:pPr>
        <w:shd w:val="clear" w:color="auto" w:fill="FFFFFF"/>
        <w:ind w:left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0BB" w:rsidRPr="008770BB" w:rsidRDefault="00883264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86">
        <w:rPr>
          <w:rFonts w:ascii="Times New Roman" w:hAnsi="Times New Roman" w:cs="Times New Roman"/>
          <w:b/>
          <w:sz w:val="28"/>
          <w:szCs w:val="28"/>
        </w:rPr>
        <w:t>Содержание занятий</w:t>
      </w:r>
      <w:r w:rsidR="00077216">
        <w:rPr>
          <w:rFonts w:ascii="Times New Roman" w:hAnsi="Times New Roman" w:cs="Times New Roman"/>
          <w:b/>
          <w:sz w:val="28"/>
          <w:szCs w:val="28"/>
        </w:rPr>
        <w:t>:</w:t>
      </w:r>
    </w:p>
    <w:p w:rsidR="00AC79E7" w:rsidRDefault="00883264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«Радость»</w:t>
      </w:r>
      <w:r w:rsidR="003E42ED" w:rsidRPr="008770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70BB" w:rsidRPr="008770BB" w:rsidRDefault="008770BB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9E7" w:rsidRDefault="00883264" w:rsidP="003E42ED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Цель: Познакомить детей с эмоцией радости; учить передавать это эмоциональное состояние, используя различные выразительные средства;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sz w:val="28"/>
          <w:szCs w:val="28"/>
        </w:rPr>
        <w:t>формировать положительные чувства и эмоции через улыбку; учить эмоционально воспринимать веселое настроение людей.</w:t>
      </w:r>
    </w:p>
    <w:p w:rsidR="008770BB" w:rsidRPr="00C87086" w:rsidRDefault="008770BB" w:rsidP="003E42ED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AC79E7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Прослушивание веселой музыки.</w:t>
      </w:r>
    </w:p>
    <w:p w:rsidR="00AC79E7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 xml:space="preserve">Чтение стихотворения А. Барто «Две сестры глядят на братца»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(беседа по содержанию стих-я, демонстрируется изображение веселой девочки и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пиктограмма «Радость»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79E7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«Зеркало»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ети по очереди смотрят в </w:t>
      </w:r>
      <w:r w:rsidR="003E42ED" w:rsidRPr="00C87086">
        <w:rPr>
          <w:rFonts w:ascii="Times New Roman" w:hAnsi="Times New Roman" w:cs="Times New Roman"/>
          <w:i/>
          <w:iCs/>
          <w:sz w:val="28"/>
          <w:szCs w:val="28"/>
        </w:rPr>
        <w:t>зеркало,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изображая радость)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79E7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«Клоун -Тяп - Ляп»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ети играют с шариком)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7086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C7FB5">
        <w:rPr>
          <w:rFonts w:ascii="Times New Roman" w:hAnsi="Times New Roman" w:cs="Times New Roman"/>
          <w:sz w:val="28"/>
          <w:szCs w:val="28"/>
        </w:rPr>
        <w:t>Этюд «Золотые капельки»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ак приятен теплый дождик! Выразительные движения: голову запрокинуть, плечи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опустить, нежная улыбка).</w:t>
      </w:r>
    </w:p>
    <w:p w:rsidR="00AC79E7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Этюд «Цветок»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ыразительные движения: присесть на корточки, голову и руки опустить,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затем поднять голову, распрямить корпус, встать, руки медленно поднять в стороны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цветок расцвел. Мимика: глаза полузакрыты, улыбка, мышцы лица расслаблены).</w:t>
      </w:r>
    </w:p>
    <w:p w:rsidR="00AC79E7" w:rsidRPr="00C87086" w:rsidRDefault="00883264" w:rsidP="002C7FB5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Рисунок «Оживи кружочки»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(пиктограмма «Радость»).</w:t>
      </w: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Горе.</w:t>
      </w:r>
    </w:p>
    <w:p w:rsidR="002D6559" w:rsidRPr="008770BB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Цель: Познакомить детей с эмоцией горе; учить передавать это эмоциональное состояние; учить эмоционально воспринимать грустное настроение людей; знакомить со способами снятия негативных настроений.</w:t>
      </w:r>
    </w:p>
    <w:p w:rsidR="002D6559" w:rsidRPr="00C87086" w:rsidRDefault="002D6559" w:rsidP="002D655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C87086" w:rsidRDefault="002D6559" w:rsidP="002D6559">
      <w:pPr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Чтение сказки «Теремок»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еседа по содержанию)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C87086" w:rsidRDefault="002D6559" w:rsidP="002D6559">
      <w:pPr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«Зеркало»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ассматривание пиктограммы горе и изображений грустных людей. Изображение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грусти перед зеркалом).</w:t>
      </w:r>
    </w:p>
    <w:p w:rsidR="002D6559" w:rsidRPr="00C87086" w:rsidRDefault="002D6559" w:rsidP="002D6559">
      <w:pPr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Этюд «Стрекоза замерзла»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имика: приподнять и сдвинуть брови, стучать зубами).</w:t>
      </w:r>
    </w:p>
    <w:p w:rsidR="002D6559" w:rsidRPr="00C87086" w:rsidRDefault="002D6559" w:rsidP="002D6559">
      <w:pPr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«Тренируем эмоции»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ч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тение стих-я А.Барто «Встреча» и подбор пиктограмм)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Default="002D6559" w:rsidP="002D6559">
      <w:pPr>
        <w:numPr>
          <w:ilvl w:val="0"/>
          <w:numId w:val="10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Рисунок «Оживи кружочки»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(используется одновременный показ педагога)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3E42ED" w:rsidRDefault="002D6559" w:rsidP="002D6559">
      <w:pPr>
        <w:shd w:val="clear" w:color="auto" w:fill="FFFFFF"/>
        <w:ind w:left="1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6559" w:rsidRPr="003E42ED" w:rsidRDefault="002D6559" w:rsidP="002D6559">
      <w:pPr>
        <w:shd w:val="clear" w:color="auto" w:fill="FFFFFF"/>
        <w:tabs>
          <w:tab w:val="left" w:leader="underscore" w:pos="9187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2ED">
        <w:rPr>
          <w:rFonts w:ascii="Times New Roman" w:hAnsi="Times New Roman" w:cs="Times New Roman"/>
          <w:sz w:val="28"/>
          <w:szCs w:val="28"/>
          <w:u w:val="single"/>
        </w:rPr>
        <w:t>Тема: Наши эмоции</w:t>
      </w:r>
    </w:p>
    <w:p w:rsidR="002D6559" w:rsidRPr="00C87086" w:rsidRDefault="002D6559" w:rsidP="002D655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Цель: Продолжить знакомство детей с эмоциями радости, горя, удивления, страха, гнева. Закрепить полученные на занятиях знания и умения. Расширить представления детей об эмоциях, продолжить развивать воображение.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Знакомство с гномами.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«Кубик»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(педагог бросает кубик, на каждой стороне которого нарисовано лицо, выражающее какое-либо настроение. Ребенок изображает настроение соответствующее выпавшему).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«Выбери такое же настроение»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аждому ребенку дается пиктограмма, ребенок находит соответствующую картинку)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«Хоровод»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(дети идут по кругу, когда зазвонит колокольчик дети выполняют задания педагога, показать веселого зайчика, испуганную мышку и т.д.)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«Волны»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(включается запись шума моря. Детям даются ленточки и они изображают настроение волн)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«Зеркало»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имнастика для лица: педагог показывает какое-то настроение, дети определяют его, называют и, как зеркало повторяют)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lastRenderedPageBreak/>
        <w:t>Этюд «Разные настроения»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(педагог читает стих-е, а дети изображают настроения, описанные в тексте).</w:t>
      </w:r>
    </w:p>
    <w:p w:rsidR="002D6559" w:rsidRPr="00C87086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«Облако»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(во время чтения предъявляются карточки с изображениями облаков с разными настроениями).</w:t>
      </w:r>
    </w:p>
    <w:p w:rsidR="002D6559" w:rsidRPr="000E69E0" w:rsidRDefault="002D6559" w:rsidP="002D6559">
      <w:pPr>
        <w:numPr>
          <w:ilvl w:val="0"/>
          <w:numId w:val="12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69E0">
        <w:rPr>
          <w:rFonts w:ascii="Times New Roman" w:hAnsi="Times New Roman" w:cs="Times New Roman"/>
          <w:sz w:val="28"/>
          <w:szCs w:val="28"/>
        </w:rPr>
        <w:t>Нарисуй</w:t>
      </w:r>
      <w:r w:rsidRPr="000E69E0">
        <w:rPr>
          <w:rFonts w:ascii="Times New Roman" w:hAnsi="Times New Roman" w:cs="Times New Roman"/>
          <w:iCs/>
          <w:sz w:val="28"/>
          <w:szCs w:val="28"/>
        </w:rPr>
        <w:t xml:space="preserve"> облако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«Гнев».</w:t>
      </w:r>
    </w:p>
    <w:p w:rsidR="002D6559" w:rsidRPr="008770BB" w:rsidRDefault="002D6559" w:rsidP="002D6559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2D655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Цель: Познакомить детей с эмоцией гнева; учить передавать это эмоциональное состояние, используя различные выразительные средства, социально приемлемыми способами; знакомить со способами снятия негативных настроений.</w:t>
      </w:r>
    </w:p>
    <w:p w:rsidR="002D6559" w:rsidRPr="00C87086" w:rsidRDefault="002D6559" w:rsidP="002D6559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2D6559" w:rsidRPr="00C87086" w:rsidRDefault="002D6559" w:rsidP="002D6559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Чтение отрывка из сказки «Три медведя»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(разыгрывание отрывка, где сердятся медведи).</w:t>
      </w:r>
    </w:p>
    <w:p w:rsidR="002D6559" w:rsidRPr="00C87086" w:rsidRDefault="002D6559" w:rsidP="002D6559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«Зеркало»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ассматривание пиктограммы и рисунка с изображением злого мальчика, выполнение мимического упр-я перед зеркалом).</w:t>
      </w:r>
    </w:p>
    <w:p w:rsidR="002D6559" w:rsidRPr="00C87086" w:rsidRDefault="002D6559" w:rsidP="002D6559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«Выбиваем пыль».</w:t>
      </w:r>
    </w:p>
    <w:p w:rsidR="002D6559" w:rsidRPr="00C87086" w:rsidRDefault="002D6559" w:rsidP="002D6559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«Тренируем эмоции»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адания по выбору педагога).</w:t>
      </w:r>
    </w:p>
    <w:p w:rsidR="002D6559" w:rsidRPr="00C87086" w:rsidRDefault="002D6559" w:rsidP="002D6559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Рисунок «Оживи кружочки»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(задание выполняется по показу педагога)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6559" w:rsidRPr="00C87086" w:rsidRDefault="002D6559" w:rsidP="002D6559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«Тух-тиби-тух»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аклинание против плохого настроения. Дети ходят по комнате ни с кем не разговаривая, как только захочется поговорить останавливаются напротив одного из детей и сердито говорят волшебное слово «ТУХ-тиби-тух!»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559" w:rsidRDefault="002D6559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9E7" w:rsidRDefault="00883264" w:rsidP="008770BB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«Удивление».</w:t>
      </w:r>
    </w:p>
    <w:p w:rsidR="008770BB" w:rsidRPr="008770BB" w:rsidRDefault="008770BB" w:rsidP="008770BB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9E7" w:rsidRDefault="00883264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Цель: Познакомить детей с эмоцией удивления; учить их передавать данное эмоциональное состояние, используя различные эмоциональные средства; учить эмоционально воспринимать удивленное настроение людей; развивать умение чувствовать чужое настроение и сопереживать окружающим.</w:t>
      </w:r>
    </w:p>
    <w:p w:rsidR="008770BB" w:rsidRPr="00C87086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C87086" w:rsidRPr="00C87086" w:rsidRDefault="00C87086" w:rsidP="002C7F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Чтение стих-я А.Барто «Купание»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(беседа по содержанию)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7086" w:rsidRPr="00C87086" w:rsidRDefault="00C87086" w:rsidP="002C7F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Рассматривание пиктограммы «Удивление» и изображение удивленных людей.</w:t>
      </w:r>
    </w:p>
    <w:p w:rsidR="00C87086" w:rsidRPr="00C87086" w:rsidRDefault="00C87086" w:rsidP="002C7F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«Зеркало».</w:t>
      </w:r>
    </w:p>
    <w:p w:rsidR="00AC79E7" w:rsidRPr="00C87086" w:rsidRDefault="00C87086" w:rsidP="002C7F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Этюд «Удивление»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="00883264"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="00883264" w:rsidRPr="00C87086">
        <w:rPr>
          <w:rFonts w:ascii="Times New Roman" w:hAnsi="Times New Roman" w:cs="Times New Roman"/>
          <w:i/>
          <w:iCs/>
          <w:sz w:val="28"/>
          <w:szCs w:val="28"/>
        </w:rPr>
        <w:t>имика: рот раскрыт, брови и верхние веки приподняты)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7086" w:rsidRPr="00C87086" w:rsidRDefault="00883264" w:rsidP="002C7F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«Тренируем эмоции»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лыбнитесь как кот на солнце и т.п., удивитесь, как ребенок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который увидел слона и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т.п.)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87086" w:rsidRPr="00C87086" w:rsidRDefault="00883264" w:rsidP="002C7FB5">
      <w:pPr>
        <w:numPr>
          <w:ilvl w:val="0"/>
          <w:numId w:val="4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Рисунок «Оживи кружочки»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(пиктограмма «Удивление»)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42ED" w:rsidRDefault="003E42ED" w:rsidP="00C87086">
      <w:pPr>
        <w:shd w:val="clear" w:color="auto" w:fill="FFFFFF"/>
        <w:tabs>
          <w:tab w:val="left" w:leader="underscore" w:pos="9216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79E7" w:rsidRDefault="00883264" w:rsidP="008770BB">
      <w:pPr>
        <w:shd w:val="clear" w:color="auto" w:fill="FFFFFF"/>
        <w:tabs>
          <w:tab w:val="left" w:leader="underscore" w:pos="9216"/>
        </w:tabs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0B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 «Страх»</w:t>
      </w:r>
      <w:r w:rsidR="00C87086" w:rsidRPr="008770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770BB" w:rsidRPr="008770BB" w:rsidRDefault="008770BB" w:rsidP="008770BB">
      <w:pPr>
        <w:shd w:val="clear" w:color="auto" w:fill="FFFFFF"/>
        <w:tabs>
          <w:tab w:val="left" w:leader="underscore" w:pos="9216"/>
        </w:tabs>
        <w:spacing w:line="360" w:lineRule="auto"/>
        <w:ind w:left="1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79E7" w:rsidRDefault="00883264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Цель: Познакомить детей с эмоцией страха; учить их передавать это эмоциональное состояние; учить эмоционально воспринимать это состояние у других людей; помогать детям осознавать и преодолевать страх.</w:t>
      </w:r>
    </w:p>
    <w:p w:rsidR="008770BB" w:rsidRPr="00C87086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Чтение стих-я «Тили-бом»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(беседа по содержанию, рассматривание пиктограммы «Страх» и изображений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испуганных зверей.)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«Зеркало»</w:t>
      </w:r>
      <w:r w:rsidR="00C87086" w:rsidRPr="00C87086">
        <w:rPr>
          <w:rFonts w:ascii="Times New Roman" w:hAnsi="Times New Roman" w:cs="Times New Roman"/>
          <w:sz w:val="28"/>
          <w:szCs w:val="28"/>
        </w:rPr>
        <w:t>.</w:t>
      </w: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Игра «Медвежонок»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едвежонок спит, дети вокруг него водят хоровод. Медвежонок просыпается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и догоняет детей. Дети прячутся за стульчики, затем детям предлагается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выбрать пиктограмму страха из трех пиктограмм).</w:t>
      </w: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«Тренируем эмоции»</w:t>
      </w:r>
      <w:r w:rsidR="003E42ED">
        <w:rPr>
          <w:rFonts w:ascii="Times New Roman" w:hAnsi="Times New Roman" w:cs="Times New Roman"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(улыбнись как.., удивись как..., испугайся как...).</w:t>
      </w: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Этюд «Лисенок боится»</w:t>
      </w:r>
      <w:r w:rsidR="00C87086" w:rsidRPr="00C87086">
        <w:rPr>
          <w:rFonts w:ascii="Times New Roman" w:hAnsi="Times New Roman" w:cs="Times New Roman"/>
          <w:sz w:val="28"/>
          <w:szCs w:val="28"/>
        </w:rPr>
        <w:t>.</w:t>
      </w: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Рисунок «Оживи кружочки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(рисуют по показу педагога лицо испуганного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человека)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C79E7" w:rsidRPr="00C87086" w:rsidRDefault="00883264" w:rsidP="002C7FB5">
      <w:pPr>
        <w:numPr>
          <w:ilvl w:val="0"/>
          <w:numId w:val="6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87086">
        <w:rPr>
          <w:rFonts w:ascii="Times New Roman" w:hAnsi="Times New Roman" w:cs="Times New Roman"/>
          <w:sz w:val="28"/>
          <w:szCs w:val="28"/>
        </w:rPr>
        <w:t>Упражнение «У страха глаза велики»</w:t>
      </w:r>
      <w:r w:rsidR="003E42ED">
        <w:rPr>
          <w:rFonts w:ascii="Times New Roman" w:hAnsi="Times New Roman" w:cs="Times New Roman"/>
          <w:sz w:val="28"/>
          <w:szCs w:val="28"/>
        </w:rPr>
        <w:t xml:space="preserve"> (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иг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раем со страхом. Представьте, что у вас большой страх (дети широко разводят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руки в стороны). У всех, кто боится, от страха большие глаза (изображают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большие, круглые глаза при помощи рук). Но теперь страх уменьшился (дети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сдвигают руки). А за тем страх исчезает (пожимают плечами и в недоумении</w:t>
      </w:r>
      <w:r w:rsidR="00C87086" w:rsidRPr="00C870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разводят руками). Улыбаются друг другу</w:t>
      </w:r>
      <w:r w:rsidR="003E42E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8708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E42ED" w:rsidRDefault="003E42ED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C87086">
      <w:pPr>
        <w:shd w:val="clear" w:color="auto" w:fill="FFFFFF"/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70BB" w:rsidRDefault="008770BB" w:rsidP="008770B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770BB" w:rsidSect="008770BB">
      <w:headerReference w:type="default" r:id="rId10"/>
      <w:pgSz w:w="11909" w:h="16834" w:code="9"/>
      <w:pgMar w:top="720" w:right="720" w:bottom="720" w:left="720" w:header="454" w:footer="720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74" w:rsidRDefault="00D73074" w:rsidP="007F6D34">
      <w:r>
        <w:separator/>
      </w:r>
    </w:p>
  </w:endnote>
  <w:endnote w:type="continuationSeparator" w:id="0">
    <w:p w:rsidR="00D73074" w:rsidRDefault="00D73074" w:rsidP="007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74" w:rsidRDefault="00D73074" w:rsidP="007F6D34">
      <w:r>
        <w:separator/>
      </w:r>
    </w:p>
  </w:footnote>
  <w:footnote w:type="continuationSeparator" w:id="0">
    <w:p w:rsidR="00D73074" w:rsidRDefault="00D73074" w:rsidP="007F6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D34" w:rsidRDefault="008D215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3F59">
      <w:rPr>
        <w:noProof/>
      </w:rPr>
      <w:t>6</w:t>
    </w:r>
    <w:r>
      <w:rPr>
        <w:noProof/>
      </w:rPr>
      <w:fldChar w:fldCharType="end"/>
    </w:r>
  </w:p>
  <w:p w:rsidR="007F6D34" w:rsidRDefault="007F6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1A1"/>
    <w:multiLevelType w:val="hybridMultilevel"/>
    <w:tmpl w:val="DAB0354A"/>
    <w:lvl w:ilvl="0" w:tplc="B080B5E2">
      <w:start w:val="1"/>
      <w:numFmt w:val="decimal"/>
      <w:lvlText w:val="%1."/>
      <w:lvlJc w:val="left"/>
      <w:pPr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78C3FDC"/>
    <w:multiLevelType w:val="hybridMultilevel"/>
    <w:tmpl w:val="BF107D7E"/>
    <w:lvl w:ilvl="0" w:tplc="EC38C65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D191F41"/>
    <w:multiLevelType w:val="hybridMultilevel"/>
    <w:tmpl w:val="66B4666E"/>
    <w:lvl w:ilvl="0" w:tplc="0C2C4AE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66BDD"/>
    <w:multiLevelType w:val="hybridMultilevel"/>
    <w:tmpl w:val="7DF81E1A"/>
    <w:lvl w:ilvl="0" w:tplc="27D0A5F6">
      <w:start w:val="1"/>
      <w:numFmt w:val="decimal"/>
      <w:lvlText w:val="%1."/>
      <w:lvlJc w:val="left"/>
      <w:pPr>
        <w:ind w:left="4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EAF0B0B"/>
    <w:multiLevelType w:val="hybridMultilevel"/>
    <w:tmpl w:val="E2CAEF9A"/>
    <w:lvl w:ilvl="0" w:tplc="E446CC8E">
      <w:start w:val="1"/>
      <w:numFmt w:val="decimal"/>
      <w:lvlText w:val="%1."/>
      <w:lvlJc w:val="left"/>
      <w:pPr>
        <w:ind w:left="374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44D6759A"/>
    <w:multiLevelType w:val="hybridMultilevel"/>
    <w:tmpl w:val="0C1A9B2E"/>
    <w:lvl w:ilvl="0" w:tplc="C6844CEE">
      <w:start w:val="1"/>
      <w:numFmt w:val="decimal"/>
      <w:lvlText w:val="%1."/>
      <w:lvlJc w:val="left"/>
      <w:pPr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46BE17CE"/>
    <w:multiLevelType w:val="hybridMultilevel"/>
    <w:tmpl w:val="C6428E24"/>
    <w:lvl w:ilvl="0" w:tplc="4824DC8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>
    <w:nsid w:val="56B643C2"/>
    <w:multiLevelType w:val="hybridMultilevel"/>
    <w:tmpl w:val="70BC48EE"/>
    <w:lvl w:ilvl="0" w:tplc="ACA6026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67334AD1"/>
    <w:multiLevelType w:val="hybridMultilevel"/>
    <w:tmpl w:val="991067B6"/>
    <w:lvl w:ilvl="0" w:tplc="3196BBA2">
      <w:start w:val="1"/>
      <w:numFmt w:val="decimal"/>
      <w:lvlText w:val="%1."/>
      <w:lvlJc w:val="left"/>
      <w:pPr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6D0E0390"/>
    <w:multiLevelType w:val="hybridMultilevel"/>
    <w:tmpl w:val="CD827626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6D6454C8"/>
    <w:multiLevelType w:val="hybridMultilevel"/>
    <w:tmpl w:val="EB28179A"/>
    <w:lvl w:ilvl="0" w:tplc="EB80117E">
      <w:start w:val="1"/>
      <w:numFmt w:val="decimal"/>
      <w:lvlText w:val="%1."/>
      <w:lvlJc w:val="left"/>
      <w:pPr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772172F3"/>
    <w:multiLevelType w:val="hybridMultilevel"/>
    <w:tmpl w:val="99E097BC"/>
    <w:lvl w:ilvl="0" w:tplc="85B4C85A">
      <w:start w:val="1"/>
      <w:numFmt w:val="decimal"/>
      <w:lvlText w:val="%1."/>
      <w:lvlJc w:val="left"/>
      <w:pPr>
        <w:ind w:left="73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7F3E3572"/>
    <w:multiLevelType w:val="hybridMultilevel"/>
    <w:tmpl w:val="09E00FD4"/>
    <w:lvl w:ilvl="0" w:tplc="77B6E1E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086"/>
    <w:rsid w:val="00077216"/>
    <w:rsid w:val="00094619"/>
    <w:rsid w:val="000E69E0"/>
    <w:rsid w:val="002C7FB5"/>
    <w:rsid w:val="002D6559"/>
    <w:rsid w:val="003E42ED"/>
    <w:rsid w:val="005E6A1E"/>
    <w:rsid w:val="007F6D34"/>
    <w:rsid w:val="008770BB"/>
    <w:rsid w:val="00883264"/>
    <w:rsid w:val="008D215D"/>
    <w:rsid w:val="00A65D85"/>
    <w:rsid w:val="00A93F59"/>
    <w:rsid w:val="00AC79E7"/>
    <w:rsid w:val="00C87086"/>
    <w:rsid w:val="00D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F6D34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F6D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F6D34"/>
    <w:rPr>
      <w:rFonts w:ascii="Arial" w:hAnsi="Arial" w:cs="Arial"/>
      <w:sz w:val="20"/>
      <w:szCs w:val="20"/>
    </w:rPr>
  </w:style>
  <w:style w:type="paragraph" w:styleId="a7">
    <w:name w:val="No Spacing"/>
    <w:link w:val="a8"/>
    <w:uiPriority w:val="1"/>
    <w:qFormat/>
    <w:rsid w:val="008770BB"/>
    <w:pPr>
      <w:jc w:val="center"/>
    </w:pPr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8770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victory</cp:lastModifiedBy>
  <cp:revision>8</cp:revision>
  <dcterms:created xsi:type="dcterms:W3CDTF">2015-08-31T17:14:00Z</dcterms:created>
  <dcterms:modified xsi:type="dcterms:W3CDTF">2016-05-19T10:29:00Z</dcterms:modified>
</cp:coreProperties>
</file>