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7A" w:rsidRPr="002E3FAF" w:rsidRDefault="00480D7A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 xml:space="preserve">Согласно Концепции Федеральной целевой программы «Дети России» на 2007 – 2020 годы в Российской Федерации проживает 29 млн. детей. </w:t>
      </w:r>
    </w:p>
    <w:p w:rsidR="00480D7A" w:rsidRPr="002E3FAF" w:rsidRDefault="00480D7A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 xml:space="preserve">Самую многочисленную группу из </w:t>
      </w:r>
      <w:proofErr w:type="gramStart"/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>детей, относимых к числу наиболее уязвимых категорий составляют</w:t>
      </w:r>
      <w:proofErr w:type="gramEnd"/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 xml:space="preserve"> дети-сироты и дети, оставшиеся без попечения родителей. </w:t>
      </w:r>
    </w:p>
    <w:p w:rsidR="003C5853" w:rsidRDefault="009A1B7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80768" behindDoc="0" locked="0" layoutInCell="1" allowOverlap="1" wp14:anchorId="6EFD886B" wp14:editId="0F67525B">
            <wp:simplePos x="0" y="0"/>
            <wp:positionH relativeFrom="column">
              <wp:posOffset>707390</wp:posOffset>
            </wp:positionH>
            <wp:positionV relativeFrom="paragraph">
              <wp:posOffset>53340</wp:posOffset>
            </wp:positionV>
            <wp:extent cx="1617345" cy="1389380"/>
            <wp:effectExtent l="0" t="0" r="190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53"/>
                    <a:stretch/>
                  </pic:blipFill>
                  <pic:spPr bwMode="auto">
                    <a:xfrm>
                      <a:off x="0" y="0"/>
                      <a:ext cx="1617345" cy="1389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853" w:rsidRDefault="003C585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3C5853" w:rsidRDefault="003C585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3C5853" w:rsidRDefault="003C585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3C5853" w:rsidRDefault="003C585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3C5853" w:rsidRDefault="003C585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3C5853" w:rsidRDefault="003C585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3C5853" w:rsidRDefault="003C5853" w:rsidP="009A1B7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3C5853" w:rsidRDefault="003C585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480D7A" w:rsidRPr="002E3FAF" w:rsidRDefault="00480D7A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>Социальная реабилитация и адаптация, интеграция с обществом данной группы детей является одной из наиболее приоритетных национальных проблем.</w:t>
      </w:r>
    </w:p>
    <w:p w:rsidR="002E3FAF" w:rsidRPr="002E3FAF" w:rsidRDefault="002E3FAF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480D7A" w:rsidRPr="002E3FAF" w:rsidRDefault="00480D7A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 xml:space="preserve">Неотъемлемым условием успешной адаптации детей-сирот является процесс их социализации, который предполагает развитие личности и межличностного общения, подготовку к самостоятельной жизни и работе. </w:t>
      </w:r>
    </w:p>
    <w:p w:rsidR="00480D7A" w:rsidRPr="002E3FAF" w:rsidRDefault="00480D7A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 xml:space="preserve">Большинство детей, находящихся в сиротских учреждениях – это дети с проблемами в развитии, нередко пережившие тяжелые психические травмы и нуждающиеся в особо благоприятных условиях для компенсации всех этих проблем. </w:t>
      </w:r>
    </w:p>
    <w:p w:rsidR="00480D7A" w:rsidRPr="002E3FAF" w:rsidRDefault="009A1B7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79744" behindDoc="0" locked="0" layoutInCell="1" allowOverlap="1" wp14:anchorId="663EA7B8" wp14:editId="0CB52ACB">
            <wp:simplePos x="0" y="0"/>
            <wp:positionH relativeFrom="column">
              <wp:posOffset>710742</wp:posOffset>
            </wp:positionH>
            <wp:positionV relativeFrom="paragraph">
              <wp:posOffset>-3786</wp:posOffset>
            </wp:positionV>
            <wp:extent cx="1612951" cy="1076446"/>
            <wp:effectExtent l="0" t="0" r="635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339" cy="1076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FAF" w:rsidRPr="002E3FAF" w:rsidRDefault="002E3FAF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2E3FAF" w:rsidRDefault="002E3FAF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2E3FAF" w:rsidRPr="002E3FAF" w:rsidRDefault="002E3FAF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2E3FAF" w:rsidRPr="002E3FAF" w:rsidRDefault="002E3FAF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2E3FAF" w:rsidRPr="002E3FAF" w:rsidRDefault="002E3FAF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9A1B73" w:rsidRDefault="009A1B7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480D7A" w:rsidRPr="002E3FAF" w:rsidRDefault="00480D7A" w:rsidP="00480D7A">
      <w:pPr>
        <w:spacing w:after="0" w:line="240" w:lineRule="auto"/>
        <w:ind w:firstLine="284"/>
        <w:jc w:val="both"/>
        <w:rPr>
          <w:sz w:val="18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 xml:space="preserve">Многочисленные зарубежные исследования доказали, что воспитание детей в условиях традиционной модели опеки и попечительства, которой является детский дом, строится без учета </w:t>
      </w: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lastRenderedPageBreak/>
        <w:t>адекватных психологических условий, обеспечивающих полноценное развитие детей и неизбежно включает факторы, тормозящие психическое развитие, наблюдается негативный эффект воспитания в социальной адаптации детей.</w:t>
      </w:r>
      <w:r w:rsidRPr="002E3FAF">
        <w:rPr>
          <w:sz w:val="18"/>
        </w:rPr>
        <w:t xml:space="preserve"> </w:t>
      </w:r>
    </w:p>
    <w:p w:rsidR="00480D7A" w:rsidRPr="002E3FAF" w:rsidRDefault="00480D7A" w:rsidP="00480D7A">
      <w:pPr>
        <w:spacing w:after="0" w:line="240" w:lineRule="auto"/>
        <w:ind w:firstLine="284"/>
        <w:jc w:val="both"/>
        <w:rPr>
          <w:sz w:val="18"/>
        </w:rPr>
      </w:pPr>
    </w:p>
    <w:p w:rsidR="00480D7A" w:rsidRPr="002E3FAF" w:rsidRDefault="00480D7A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>Как указывают В.Н. Ослон и А.Б. Холмогорова,</w:t>
      </w: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 xml:space="preserve"> </w:t>
      </w:r>
      <w:r w:rsidRPr="002E3FAF">
        <w:rPr>
          <w:rFonts w:ascii="Times New Roman" w:hAnsi="Times New Roman" w:cs="Times New Roman"/>
          <w:b/>
          <w:bCs/>
          <w:iCs/>
          <w:color w:val="auto"/>
          <w:sz w:val="22"/>
          <w:szCs w:val="24"/>
        </w:rPr>
        <w:t>замещающая профессиональная семья</w:t>
      </w: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 xml:space="preserve"> в настоящее время и ближайшие десятилетия является выходом для России в решении проблемы интеграции детей-сирот в общество</w:t>
      </w: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>.</w:t>
      </w:r>
    </w:p>
    <w:p w:rsidR="00480D7A" w:rsidRPr="002E3FAF" w:rsidRDefault="00480D7A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2E3FAF" w:rsidRDefault="003C5853" w:rsidP="003C5853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5AB6E874" wp14:editId="360092F7">
            <wp:extent cx="884305" cy="110538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620" cy="110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FAF" w:rsidRPr="002E3FAF" w:rsidRDefault="002E3FAF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480D7A" w:rsidRPr="002E3FAF" w:rsidRDefault="00480D7A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 xml:space="preserve">В известной детской песне поется о том, что дружба начинается с улыбки, а взаимоотношения ребенка с замещающей семьей начинается со знакомства. </w:t>
      </w:r>
    </w:p>
    <w:p w:rsidR="003C5853" w:rsidRDefault="003C585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480D7A" w:rsidRPr="002E3FAF" w:rsidRDefault="00480D7A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>От того насколько грамотно будет организовано знакомство ребенка с семьей приемных родителей, во многом определится успешность адаптации и интеграция ребенка в приемной семье, а самое важное его психологическое благополучие.</w:t>
      </w:r>
    </w:p>
    <w:p w:rsidR="003C5853" w:rsidRDefault="009A1B7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81792" behindDoc="0" locked="0" layoutInCell="1" allowOverlap="1" wp14:anchorId="697235FA" wp14:editId="5D8D9CAC">
            <wp:simplePos x="0" y="0"/>
            <wp:positionH relativeFrom="column">
              <wp:posOffset>680720</wp:posOffset>
            </wp:positionH>
            <wp:positionV relativeFrom="paragraph">
              <wp:posOffset>75018</wp:posOffset>
            </wp:positionV>
            <wp:extent cx="1719313" cy="1134319"/>
            <wp:effectExtent l="0" t="0" r="0" b="889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313" cy="1134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853" w:rsidRDefault="003C585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9A1B73" w:rsidRDefault="009A1B7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9A1B73" w:rsidRDefault="009A1B7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3C5853" w:rsidRDefault="003C585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3C5853" w:rsidRDefault="003C585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3C5853" w:rsidRDefault="003C585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9A1B73" w:rsidRDefault="009A1B7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480D7A" w:rsidRPr="002E3FAF" w:rsidRDefault="00480D7A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>В настоящее время в России нет общепринятого алгоритма знакомства ребенка и замещающей семьи, поэтому решение данной проблемы является актуальным и востребованным практикой.</w:t>
      </w:r>
    </w:p>
    <w:p w:rsidR="002E3FAF" w:rsidRPr="002E3FAF" w:rsidRDefault="002E3FAF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4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lastRenderedPageBreak/>
        <w:t xml:space="preserve">Более приемлемым и не тревожным для ребенка представляется технология постепенного знакомства, которую детально описывает Г.С. Красницкая. С целью более точного прояснения ситуации </w:t>
      </w:r>
      <w:r w:rsidRPr="002E3FAF">
        <w:rPr>
          <w:rFonts w:ascii="Times New Roman" w:hAnsi="Times New Roman" w:cs="Times New Roman"/>
          <w:b/>
          <w:bCs/>
          <w:iCs/>
          <w:color w:val="FF0000"/>
          <w:sz w:val="22"/>
          <w:szCs w:val="24"/>
        </w:rPr>
        <w:t>процедуру постепенного знакомства можно условно разделить на 3 этапа: подготовка, первая встреча, последующие встречи.</w:t>
      </w:r>
    </w:p>
    <w:p w:rsidR="002E3FAF" w:rsidRPr="002E3FAF" w:rsidRDefault="002E3FAF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4"/>
        </w:rPr>
      </w:pPr>
    </w:p>
    <w:p w:rsidR="002E3FAF" w:rsidRPr="002E3FAF" w:rsidRDefault="002E3FAF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 w:rsidRPr="002E3FAF">
        <w:rPr>
          <w:rFonts w:ascii="Times New Roman" w:hAnsi="Times New Roman" w:cs="Times New Roman"/>
          <w:b/>
          <w:bCs/>
          <w:iCs/>
          <w:color w:val="auto"/>
          <w:sz w:val="22"/>
          <w:szCs w:val="24"/>
        </w:rPr>
        <w:t>Стадия начального знакомства</w:t>
      </w: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 xml:space="preserve"> ребенка с потенциальными родителями представляет собой нечто большее, чем просто установление социальных контактов. Потенциальным родителям трудно выдержать длительный период первых встреч, если они не понимают цели и не видят движения вперед. Каждая пара должна быть уверена в том, что все, что происходит вокруг, имеет свой смысл.</w:t>
      </w:r>
    </w:p>
    <w:p w:rsidR="002E3FAF" w:rsidRDefault="002E3FAF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2E3FAF" w:rsidRDefault="002E3FAF" w:rsidP="009A1B7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 xml:space="preserve">На каком-то этапе знакомства ребенок решает, что ему хочется побывать в доме, где живут его новые друзья. Часто эта </w:t>
      </w:r>
      <w:r w:rsidRPr="002E3FAF">
        <w:rPr>
          <w:rFonts w:ascii="Times New Roman" w:hAnsi="Times New Roman" w:cs="Times New Roman"/>
          <w:b/>
          <w:bCs/>
          <w:iCs/>
          <w:color w:val="auto"/>
          <w:sz w:val="22"/>
          <w:szCs w:val="24"/>
        </w:rPr>
        <w:t xml:space="preserve">встреча </w:t>
      </w: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>длится всего несколько часов, и ребенок только начинает думать о том, что он сможет увидеть дом своих потенциальных родителей. Также как и первая встреча, первый визит в дом должен быть тщательно спланирован для того, чтобы избежать ненужных тревог и огорчений. Обычно, во время первого визита домой к будущим родителям ребенка сопровождает тот сотрудник учреждения, к которому</w:t>
      </w:r>
      <w:r w:rsidR="009A1B73">
        <w:rPr>
          <w:rFonts w:ascii="Times New Roman" w:hAnsi="Times New Roman" w:cs="Times New Roman"/>
          <w:bCs/>
          <w:iCs/>
          <w:color w:val="auto"/>
          <w:sz w:val="22"/>
          <w:szCs w:val="24"/>
        </w:rPr>
        <w:t xml:space="preserve"> ребенок больше всего привязан.</w:t>
      </w:r>
    </w:p>
    <w:p w:rsidR="002E3FAF" w:rsidRDefault="002E3FAF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>Первый визит ребенка в дом будущих родителей может сопровождаться волнениями и страхами, идущими из его прошлого опыта, а также новыми волнениями, связанными с предстоящими отношениями. Иногда из-за этих страхов сопровождающим работникам приходится оставаться с ребенком все время, пока он находится в новом доме.</w:t>
      </w:r>
    </w:p>
    <w:p w:rsidR="009A1B73" w:rsidRDefault="009A1B73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9A1B73" w:rsidRDefault="009A1B73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9A1B73" w:rsidRDefault="009A1B73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9A1B73" w:rsidRPr="002E3FAF" w:rsidRDefault="009A1B73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>
        <w:rPr>
          <w:rFonts w:ascii="Times New Roman" w:hAnsi="Times New Roman" w:cs="Times New Roman"/>
          <w:bCs/>
          <w:iCs/>
          <w:noProof/>
          <w:color w:val="auto"/>
          <w:sz w:val="22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801E22" wp14:editId="66110884">
                <wp:simplePos x="0" y="0"/>
                <wp:positionH relativeFrom="column">
                  <wp:posOffset>2059064</wp:posOffset>
                </wp:positionH>
                <wp:positionV relativeFrom="paragraph">
                  <wp:posOffset>-128551</wp:posOffset>
                </wp:positionV>
                <wp:extent cx="393065" cy="369602"/>
                <wp:effectExtent l="0" t="0" r="26035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3696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62.15pt;margin-top:-10.1pt;width:30.95pt;height:2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" fillcolor="white [3212]" strokecolor="white [3212]" strokeweight="2pt"/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82816" behindDoc="0" locked="0" layoutInCell="1" allowOverlap="1" wp14:anchorId="52CE91AF" wp14:editId="59B7BAA4">
            <wp:simplePos x="0" y="0"/>
            <wp:positionH relativeFrom="column">
              <wp:posOffset>623722</wp:posOffset>
            </wp:positionH>
            <wp:positionV relativeFrom="paragraph">
              <wp:posOffset>-128905</wp:posOffset>
            </wp:positionV>
            <wp:extent cx="1828800" cy="1122680"/>
            <wp:effectExtent l="0" t="0" r="0" b="127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00" b="16294"/>
                    <a:stretch/>
                  </pic:blipFill>
                  <pic:spPr bwMode="auto">
                    <a:xfrm>
                      <a:off x="0" y="0"/>
                      <a:ext cx="1828800" cy="1122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FAF" w:rsidRDefault="002E3FAF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9A1B73" w:rsidRDefault="009A1B73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9A1B73" w:rsidRDefault="009A1B73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9A1B73" w:rsidRDefault="009A1B73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9A1B73" w:rsidRDefault="009A1B73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9A1B73" w:rsidRDefault="009A1B73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2E3FAF" w:rsidRPr="002E3FAF" w:rsidRDefault="002E3FAF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>Процесс привыкания к новому дому движется постепенно, и от ребенка зависит количество дневных посещений, их цели и продолжительность того времени, на которое сопровождающее лицо может уехать и оставить его в доме с новыми родителями. Между визитами обязательно нужны беседы с ребенком о том, что происходит, и как все к этому относятся.</w:t>
      </w:r>
    </w:p>
    <w:p w:rsidR="002E3FAF" w:rsidRDefault="002E3FAF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2E3FAF" w:rsidRPr="002E3FAF" w:rsidRDefault="002E3FAF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 xml:space="preserve">Раньше или позже наступает время, когда ребенок спрашивает: «А можно я останусь в этом доме на ночь?» Первый раз ребенок проводит в доме только одну ночь, и при этом, для надежности, у него есть номер телефона и адрес, где находится сопровождавший его человек. </w:t>
      </w:r>
      <w:r w:rsidRPr="002E3FAF">
        <w:rPr>
          <w:rFonts w:ascii="Times New Roman" w:hAnsi="Times New Roman" w:cs="Times New Roman"/>
          <w:b/>
          <w:bCs/>
          <w:iCs/>
          <w:color w:val="auto"/>
          <w:sz w:val="22"/>
          <w:szCs w:val="24"/>
        </w:rPr>
        <w:t>За первым визитом следуют другие</w:t>
      </w: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>, и постепенно количество ночей, проведенных вне детского учреждения, увеличивается.</w:t>
      </w:r>
    </w:p>
    <w:p w:rsidR="002E3FAF" w:rsidRPr="002E3FAF" w:rsidRDefault="002E3FAF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2E3FAF" w:rsidRPr="002E3FAF" w:rsidRDefault="002E3FAF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>Однако лучше, если ребенка обратно в учреждение отвозят после визита с ночевкой не родители, а приезжают сотрудники для того, чтобы не возникла аналогия с возвратом или отказом (это болезненная процедура для обеих сторон, которую надо всячески избегать).</w:t>
      </w:r>
    </w:p>
    <w:p w:rsidR="002E3FAF" w:rsidRDefault="002E3FAF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480D7A" w:rsidRPr="002E3FAF" w:rsidRDefault="002E3FAF" w:rsidP="002E3FA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  <w:r w:rsidRPr="002E3FAF">
        <w:rPr>
          <w:rFonts w:ascii="Times New Roman" w:hAnsi="Times New Roman" w:cs="Times New Roman"/>
          <w:bCs/>
          <w:iCs/>
          <w:color w:val="auto"/>
          <w:sz w:val="22"/>
          <w:szCs w:val="24"/>
        </w:rPr>
        <w:t>Предварительные встречи оказываются очень полезными, если они проводятся целенаправленно. Часто их рассматривают просто как возможность для будущих родителей и ребенка лучше узнать друг друга и таким образом облегчить процесс окончательного переезда ребенка в семью. Конечно, процесс переселения ребенка в новый дом дело непростое.</w:t>
      </w:r>
    </w:p>
    <w:p w:rsidR="00480D7A" w:rsidRPr="002E3FAF" w:rsidRDefault="00480D7A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2"/>
          <w:szCs w:val="24"/>
        </w:rPr>
      </w:pPr>
    </w:p>
    <w:p w:rsidR="00480D7A" w:rsidRDefault="00480D7A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:rsidR="00480D7A" w:rsidRDefault="00480D7A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:rsidR="00480D7A" w:rsidRDefault="00480D7A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:rsidR="00480D7A" w:rsidRDefault="00480D7A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:rsidR="00480D7A" w:rsidRDefault="00480D7A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:rsidR="009A1B73" w:rsidRDefault="009A1B7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:rsidR="009A1B73" w:rsidRDefault="009A1B7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:rsidR="009A1B73" w:rsidRDefault="009A1B73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:rsidR="00480D7A" w:rsidRDefault="00480D7A" w:rsidP="00480D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:rsidR="00426148" w:rsidRDefault="00426148" w:rsidP="00426148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518989DD" wp14:editId="247AB6AF">
            <wp:extent cx="2846231" cy="1918952"/>
            <wp:effectExtent l="0" t="0" r="0" b="0"/>
            <wp:docPr id="14" name="Рисунок 2" descr="мемориальная доска с ален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мориальная доска с аленкой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0093DD"/>
                        </a:clrFrom>
                        <a:clrTo>
                          <a:srgbClr val="0093DD">
                            <a:alpha val="0"/>
                          </a:srgbClr>
                        </a:clrTo>
                      </a:clrChange>
                      <a:lum bright="-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231" cy="191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48" w:rsidRDefault="00426148" w:rsidP="00426148">
      <w:pPr>
        <w:pStyle w:val="msobodytext4"/>
        <w:widowControl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426148" w:rsidRDefault="00426148" w:rsidP="00426148">
      <w:pPr>
        <w:pStyle w:val="msobodytext4"/>
        <w:widowControl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426148" w:rsidRDefault="00426148" w:rsidP="00426148">
      <w:pPr>
        <w:pStyle w:val="msobodytext4"/>
        <w:widowControl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2B0BDD" w:rsidRDefault="002B0BDD" w:rsidP="00426148">
      <w:pPr>
        <w:pStyle w:val="msobodytext4"/>
        <w:widowControl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2B0BDD" w:rsidRDefault="002B0BDD" w:rsidP="002B0BDD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Московская область</w:t>
      </w:r>
    </w:p>
    <w:p w:rsidR="002B0BDD" w:rsidRDefault="002B0BDD" w:rsidP="002B0BDD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город Клин</w:t>
      </w:r>
    </w:p>
    <w:p w:rsidR="002B0BDD" w:rsidRDefault="002B0BDD" w:rsidP="002B0BDD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ул. Самодеятельная, д. 2</w:t>
      </w:r>
    </w:p>
    <w:p w:rsidR="002B0BDD" w:rsidRDefault="002B0BDD" w:rsidP="002B0BDD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B0BDD" w:rsidRDefault="002B0BDD" w:rsidP="002B0BDD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Тел.: </w:t>
      </w:r>
      <w:r>
        <w:rPr>
          <w:rFonts w:ascii="Times New Roman" w:hAnsi="Times New Roman"/>
          <w:sz w:val="24"/>
          <w:szCs w:val="24"/>
        </w:rPr>
        <w:t>8(49624) 2-35-95</w:t>
      </w:r>
    </w:p>
    <w:p w:rsidR="002B0BDD" w:rsidRDefault="002B0BDD" w:rsidP="002B0BDD">
      <w:pPr>
        <w:pStyle w:val="msobodytext4"/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8(49624) 2-51-70</w:t>
      </w:r>
    </w:p>
    <w:p w:rsidR="00426148" w:rsidRPr="00426148" w:rsidRDefault="00426148" w:rsidP="00932148">
      <w:pPr>
        <w:pStyle w:val="ContactDetails"/>
        <w:tabs>
          <w:tab w:val="left" w:pos="4678"/>
        </w:tabs>
        <w:spacing w:after="0"/>
        <w:ind w:right="253"/>
        <w:rPr>
          <w:rFonts w:ascii="Times New Roman" w:hAnsi="Times New Roman" w:cs="Times New Roman"/>
          <w:b/>
          <w:color w:val="auto"/>
          <w:sz w:val="24"/>
        </w:rPr>
      </w:pPr>
      <w:r w:rsidRPr="00426148">
        <w:rPr>
          <w:rFonts w:ascii="Times New Roman" w:hAnsi="Times New Roman" w:cs="Times New Roman"/>
          <w:b/>
          <w:color w:val="auto"/>
          <w:sz w:val="24"/>
        </w:rPr>
        <w:lastRenderedPageBreak/>
        <w:t>МДОУ детский сад комбинированного вида №23</w:t>
      </w:r>
      <w:r w:rsidR="00932148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426148">
        <w:rPr>
          <w:rFonts w:ascii="Times New Roman" w:hAnsi="Times New Roman" w:cs="Times New Roman"/>
          <w:b/>
          <w:color w:val="auto"/>
          <w:sz w:val="24"/>
        </w:rPr>
        <w:t>«Аленушка»</w:t>
      </w:r>
      <w:r w:rsidR="008960A0" w:rsidRPr="008960A0">
        <w:rPr>
          <w:rFonts w:ascii="Times New Roman" w:eastAsia="Dotum" w:hAnsi="Times New Roman" w:cs="Times New Roman"/>
          <w:b/>
          <w:noProof/>
          <w:sz w:val="32"/>
          <w:szCs w:val="28"/>
          <w:shd w:val="clear" w:color="auto" w:fill="FFFFFF"/>
        </w:rPr>
        <w:t xml:space="preserve"> </w:t>
      </w:r>
    </w:p>
    <w:p w:rsidR="00426148" w:rsidRDefault="00426148" w:rsidP="00932148">
      <w:pPr>
        <w:tabs>
          <w:tab w:val="left" w:pos="4678"/>
        </w:tabs>
        <w:spacing w:line="276" w:lineRule="auto"/>
        <w:ind w:right="253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</w:p>
    <w:p w:rsidR="00426148" w:rsidRDefault="00426148" w:rsidP="00932148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</w:p>
    <w:p w:rsidR="005E3F0A" w:rsidRDefault="005E3F0A" w:rsidP="00932148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</w:p>
    <w:p w:rsidR="005E3F0A" w:rsidRDefault="005E3F0A" w:rsidP="00932148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</w:p>
    <w:p w:rsidR="005E3F0A" w:rsidRDefault="005E3F0A" w:rsidP="005E3F0A">
      <w:pPr>
        <w:tabs>
          <w:tab w:val="left" w:pos="4678"/>
        </w:tabs>
        <w:spacing w:after="0"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</w:p>
    <w:p w:rsidR="00CE4B1D" w:rsidRPr="005E3F0A" w:rsidRDefault="00CE4B1D" w:rsidP="004B3B94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72"/>
          <w:szCs w:val="76"/>
        </w:rPr>
      </w:pPr>
      <w:r w:rsidRPr="005E3F0A">
        <w:rPr>
          <w:rFonts w:ascii="Times New Roman" w:hAnsi="Times New Roman" w:cs="Times New Roman"/>
          <w:b/>
          <w:i/>
          <w:color w:val="FF0000"/>
          <w:sz w:val="56"/>
          <w:szCs w:val="76"/>
        </w:rPr>
        <w:t>«</w:t>
      </w:r>
      <w:r w:rsidR="005E3F0A" w:rsidRPr="005E3F0A">
        <w:rPr>
          <w:sz w:val="16"/>
        </w:rPr>
        <w:t xml:space="preserve"> </w:t>
      </w:r>
      <w:r w:rsidR="002E3FAF">
        <w:rPr>
          <w:rFonts w:ascii="Times New Roman" w:hAnsi="Times New Roman" w:cs="Times New Roman"/>
          <w:b/>
          <w:i/>
          <w:color w:val="FF0000"/>
          <w:sz w:val="56"/>
          <w:szCs w:val="76"/>
        </w:rPr>
        <w:t>Как познакомить ребенка со своей семьей</w:t>
      </w:r>
      <w:r w:rsidRPr="005E3F0A">
        <w:rPr>
          <w:rFonts w:ascii="Times New Roman" w:hAnsi="Times New Roman" w:cs="Times New Roman"/>
          <w:b/>
          <w:i/>
          <w:color w:val="FF0000"/>
          <w:sz w:val="56"/>
          <w:szCs w:val="76"/>
        </w:rPr>
        <w:t>»</w:t>
      </w:r>
    </w:p>
    <w:p w:rsidR="00CF5B5E" w:rsidRPr="00CF5B5E" w:rsidRDefault="00CF5B5E" w:rsidP="00932148">
      <w:pPr>
        <w:tabs>
          <w:tab w:val="left" w:pos="4678"/>
        </w:tabs>
        <w:spacing w:after="240" w:line="276" w:lineRule="auto"/>
        <w:ind w:right="253"/>
        <w:rPr>
          <w:rFonts w:ascii="Times New Roman" w:hAnsi="Times New Roman" w:cs="Times New Roman"/>
          <w:b/>
          <w:i/>
          <w:color w:val="FF0000"/>
          <w:sz w:val="2"/>
          <w:szCs w:val="2"/>
        </w:rPr>
      </w:pPr>
    </w:p>
    <w:p w:rsidR="002B0BDD" w:rsidRDefault="009A1B73" w:rsidP="009A1B73">
      <w:pPr>
        <w:tabs>
          <w:tab w:val="left" w:pos="4678"/>
        </w:tabs>
        <w:spacing w:after="240" w:line="276" w:lineRule="auto"/>
        <w:ind w:right="253"/>
        <w:jc w:val="center"/>
        <w:rPr>
          <w:rFonts w:ascii="Times New Roman" w:hAnsi="Times New Roman" w:cs="Times New Roman"/>
          <w:b/>
          <w:i/>
          <w:color w:val="FF0000"/>
          <w:sz w:val="40"/>
          <w:szCs w:val="24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84864" behindDoc="0" locked="0" layoutInCell="1" allowOverlap="1" wp14:anchorId="31B50EB8" wp14:editId="0A027E44">
            <wp:simplePos x="0" y="0"/>
            <wp:positionH relativeFrom="column">
              <wp:posOffset>91786</wp:posOffset>
            </wp:positionH>
            <wp:positionV relativeFrom="paragraph">
              <wp:posOffset>76714</wp:posOffset>
            </wp:positionV>
            <wp:extent cx="3018415" cy="2164466"/>
            <wp:effectExtent l="0" t="0" r="0" b="762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99609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205" cy="2164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BDD" w:rsidRDefault="002B0BDD" w:rsidP="00932148">
      <w:pPr>
        <w:tabs>
          <w:tab w:val="left" w:pos="4678"/>
        </w:tabs>
        <w:spacing w:after="240" w:line="276" w:lineRule="auto"/>
        <w:ind w:left="851" w:right="253" w:hanging="425"/>
        <w:jc w:val="center"/>
        <w:rPr>
          <w:rFonts w:ascii="Times New Roman" w:hAnsi="Times New Roman" w:cs="Times New Roman"/>
          <w:b/>
          <w:i/>
          <w:color w:val="FF0000"/>
          <w:sz w:val="40"/>
          <w:szCs w:val="24"/>
        </w:rPr>
      </w:pPr>
    </w:p>
    <w:p w:rsidR="002B0BDD" w:rsidRDefault="002B0BDD" w:rsidP="00932148">
      <w:pPr>
        <w:tabs>
          <w:tab w:val="left" w:pos="4678"/>
        </w:tabs>
        <w:spacing w:after="240" w:line="276" w:lineRule="auto"/>
        <w:ind w:left="851" w:right="253" w:hanging="425"/>
        <w:jc w:val="center"/>
        <w:rPr>
          <w:rFonts w:ascii="Times New Roman" w:hAnsi="Times New Roman" w:cs="Times New Roman"/>
          <w:b/>
          <w:i/>
          <w:color w:val="FF0000"/>
          <w:sz w:val="40"/>
          <w:szCs w:val="24"/>
        </w:rPr>
      </w:pPr>
    </w:p>
    <w:p w:rsidR="0078601F" w:rsidRPr="0078601F" w:rsidRDefault="0078601F" w:rsidP="00932148">
      <w:pPr>
        <w:tabs>
          <w:tab w:val="left" w:pos="4678"/>
        </w:tabs>
        <w:ind w:right="253"/>
        <w:rPr>
          <w:sz w:val="6"/>
        </w:rPr>
      </w:pPr>
    </w:p>
    <w:p w:rsidR="0078601F" w:rsidRDefault="0078601F" w:rsidP="005E3F0A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</w:p>
    <w:p w:rsidR="005E3F0A" w:rsidRDefault="0078601F" w:rsidP="00932148">
      <w:pPr>
        <w:tabs>
          <w:tab w:val="left" w:pos="4678"/>
        </w:tabs>
        <w:spacing w:line="276" w:lineRule="auto"/>
        <w:ind w:right="253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</w:t>
      </w:r>
    </w:p>
    <w:p w:rsidR="005E3F0A" w:rsidRDefault="005E3F0A" w:rsidP="005E3F0A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5E3F0A" w:rsidRDefault="005E3F0A" w:rsidP="005E3F0A">
      <w:pPr>
        <w:tabs>
          <w:tab w:val="left" w:pos="4678"/>
        </w:tabs>
        <w:spacing w:line="276" w:lineRule="auto"/>
        <w:ind w:right="25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5E3F0A" w:rsidRDefault="005E3F0A" w:rsidP="00932148">
      <w:pPr>
        <w:tabs>
          <w:tab w:val="left" w:pos="4678"/>
        </w:tabs>
        <w:spacing w:line="276" w:lineRule="auto"/>
        <w:ind w:right="253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bookmarkStart w:id="0" w:name="_GoBack"/>
      <w:bookmarkEnd w:id="0"/>
    </w:p>
    <w:p w:rsidR="0078601F" w:rsidRPr="0078601F" w:rsidRDefault="005E3F0A" w:rsidP="00932148">
      <w:pPr>
        <w:tabs>
          <w:tab w:val="left" w:pos="4678"/>
        </w:tabs>
        <w:spacing w:line="276" w:lineRule="auto"/>
        <w:ind w:right="253"/>
        <w:jc w:val="center"/>
        <w:rPr>
          <w:rFonts w:ascii="Times New Roman" w:hAnsi="Times New Roman" w:cs="Times New Roman"/>
          <w:bCs/>
          <w:color w:val="auto"/>
          <w:sz w:val="22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="0078601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</w:t>
      </w:r>
      <w:r w:rsidR="0078601F" w:rsidRPr="0078601F">
        <w:rPr>
          <w:rFonts w:ascii="Times New Roman" w:hAnsi="Times New Roman" w:cs="Times New Roman"/>
          <w:bCs/>
          <w:color w:val="auto"/>
          <w:sz w:val="22"/>
          <w:szCs w:val="24"/>
        </w:rPr>
        <w:t>Подготовила:</w:t>
      </w:r>
    </w:p>
    <w:p w:rsidR="0078601F" w:rsidRPr="0078601F" w:rsidRDefault="0078601F" w:rsidP="00932148">
      <w:pPr>
        <w:tabs>
          <w:tab w:val="left" w:pos="4678"/>
        </w:tabs>
        <w:spacing w:line="276" w:lineRule="auto"/>
        <w:ind w:right="253"/>
        <w:jc w:val="right"/>
        <w:rPr>
          <w:rFonts w:ascii="Times New Roman" w:hAnsi="Times New Roman" w:cs="Times New Roman"/>
          <w:bCs/>
          <w:color w:val="auto"/>
          <w:sz w:val="22"/>
          <w:szCs w:val="24"/>
        </w:rPr>
      </w:pPr>
      <w:r w:rsidRPr="0078601F">
        <w:rPr>
          <w:rFonts w:ascii="Times New Roman" w:hAnsi="Times New Roman" w:cs="Times New Roman"/>
          <w:bCs/>
          <w:color w:val="auto"/>
          <w:sz w:val="22"/>
          <w:szCs w:val="24"/>
        </w:rPr>
        <w:t>педагог-психолог Зуева С.С.</w:t>
      </w:r>
    </w:p>
    <w:p w:rsidR="0078601F" w:rsidRDefault="0078601F" w:rsidP="00932148">
      <w:pPr>
        <w:tabs>
          <w:tab w:val="left" w:pos="4678"/>
        </w:tabs>
        <w:spacing w:line="276" w:lineRule="auto"/>
        <w:ind w:right="253" w:firstLine="42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78601F" w:rsidSect="002A28A7">
      <w:pgSz w:w="16838" w:h="11906" w:orient="landscape"/>
      <w:pgMar w:top="567" w:right="567" w:bottom="567" w:left="567" w:header="709" w:footer="709" w:gutter="0"/>
      <w:cols w:num="3" w:space="45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00" w:rsidRDefault="00811800" w:rsidP="00023CBE">
      <w:pPr>
        <w:spacing w:after="0" w:line="240" w:lineRule="auto"/>
      </w:pPr>
      <w:r>
        <w:separator/>
      </w:r>
    </w:p>
  </w:endnote>
  <w:endnote w:type="continuationSeparator" w:id="0">
    <w:p w:rsidR="00811800" w:rsidRDefault="00811800" w:rsidP="0002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00" w:rsidRDefault="00811800" w:rsidP="00023CBE">
      <w:pPr>
        <w:spacing w:after="0" w:line="240" w:lineRule="auto"/>
      </w:pPr>
      <w:r>
        <w:separator/>
      </w:r>
    </w:p>
  </w:footnote>
  <w:footnote w:type="continuationSeparator" w:id="0">
    <w:p w:rsidR="00811800" w:rsidRDefault="00811800" w:rsidP="0002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164"/>
    <w:multiLevelType w:val="hybridMultilevel"/>
    <w:tmpl w:val="F1CEF55A"/>
    <w:lvl w:ilvl="0" w:tplc="1802741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6C6FED"/>
    <w:multiLevelType w:val="hybridMultilevel"/>
    <w:tmpl w:val="3B929940"/>
    <w:lvl w:ilvl="0" w:tplc="993050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7C68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78AF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433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76E6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419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45A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E57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CCA9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40D0D"/>
    <w:multiLevelType w:val="hybridMultilevel"/>
    <w:tmpl w:val="C17E74A2"/>
    <w:lvl w:ilvl="0" w:tplc="E3F6E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04537"/>
    <w:multiLevelType w:val="hybridMultilevel"/>
    <w:tmpl w:val="19A4F970"/>
    <w:lvl w:ilvl="0" w:tplc="D74058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9012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A0C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27C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4E4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CA4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6C3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4CA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A879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06779A"/>
    <w:multiLevelType w:val="hybridMultilevel"/>
    <w:tmpl w:val="3F0E7312"/>
    <w:lvl w:ilvl="0" w:tplc="F1E685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2B0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C7A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2C5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A79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66AF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086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A3C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A00E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72212E"/>
    <w:multiLevelType w:val="hybridMultilevel"/>
    <w:tmpl w:val="2482029A"/>
    <w:lvl w:ilvl="0" w:tplc="121AE4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24A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EAC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402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E04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0F2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A18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3880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68C9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0C1E83"/>
    <w:multiLevelType w:val="hybridMultilevel"/>
    <w:tmpl w:val="8604CFE6"/>
    <w:lvl w:ilvl="0" w:tplc="437C53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B81C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CDB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6E76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A2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871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602E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2C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2D8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7E13F1"/>
    <w:multiLevelType w:val="hybridMultilevel"/>
    <w:tmpl w:val="C4544FB8"/>
    <w:lvl w:ilvl="0" w:tplc="D9A08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BE"/>
    <w:rsid w:val="00004CFC"/>
    <w:rsid w:val="00023CBE"/>
    <w:rsid w:val="0002528B"/>
    <w:rsid w:val="00047082"/>
    <w:rsid w:val="000A12A6"/>
    <w:rsid w:val="000C23EF"/>
    <w:rsid w:val="002041DE"/>
    <w:rsid w:val="002150FC"/>
    <w:rsid w:val="00240B47"/>
    <w:rsid w:val="002A28A7"/>
    <w:rsid w:val="002B0A9B"/>
    <w:rsid w:val="002B0BDD"/>
    <w:rsid w:val="002D41E9"/>
    <w:rsid w:val="002E3FAF"/>
    <w:rsid w:val="0036070F"/>
    <w:rsid w:val="003C5853"/>
    <w:rsid w:val="00407CFB"/>
    <w:rsid w:val="00426148"/>
    <w:rsid w:val="00480D7A"/>
    <w:rsid w:val="004B3B94"/>
    <w:rsid w:val="004B50E5"/>
    <w:rsid w:val="004F6E89"/>
    <w:rsid w:val="00550B72"/>
    <w:rsid w:val="005E3F0A"/>
    <w:rsid w:val="006235E0"/>
    <w:rsid w:val="00667F08"/>
    <w:rsid w:val="006A65D4"/>
    <w:rsid w:val="007316AB"/>
    <w:rsid w:val="00751644"/>
    <w:rsid w:val="00766370"/>
    <w:rsid w:val="0078601F"/>
    <w:rsid w:val="007C30D8"/>
    <w:rsid w:val="007D19BD"/>
    <w:rsid w:val="007F3F18"/>
    <w:rsid w:val="00811800"/>
    <w:rsid w:val="00837661"/>
    <w:rsid w:val="008577C2"/>
    <w:rsid w:val="008960A0"/>
    <w:rsid w:val="009061EE"/>
    <w:rsid w:val="00932148"/>
    <w:rsid w:val="00990ED9"/>
    <w:rsid w:val="009A1B73"/>
    <w:rsid w:val="009C5AAD"/>
    <w:rsid w:val="00A50C81"/>
    <w:rsid w:val="00AA30EE"/>
    <w:rsid w:val="00AA7F8F"/>
    <w:rsid w:val="00AB6650"/>
    <w:rsid w:val="00B81580"/>
    <w:rsid w:val="00B94240"/>
    <w:rsid w:val="00BE70FD"/>
    <w:rsid w:val="00BF5B89"/>
    <w:rsid w:val="00C050E8"/>
    <w:rsid w:val="00C11C85"/>
    <w:rsid w:val="00C3346C"/>
    <w:rsid w:val="00C40897"/>
    <w:rsid w:val="00C90BBC"/>
    <w:rsid w:val="00CC1AB5"/>
    <w:rsid w:val="00CE4B1D"/>
    <w:rsid w:val="00CF5B5E"/>
    <w:rsid w:val="00D22894"/>
    <w:rsid w:val="00D95AFB"/>
    <w:rsid w:val="00D97F5B"/>
    <w:rsid w:val="00DB4289"/>
    <w:rsid w:val="00DC6F37"/>
    <w:rsid w:val="00E0644D"/>
    <w:rsid w:val="00E14666"/>
    <w:rsid w:val="00E33375"/>
    <w:rsid w:val="00E3676E"/>
    <w:rsid w:val="00E37C51"/>
    <w:rsid w:val="00EA10D1"/>
    <w:rsid w:val="00EC4F74"/>
    <w:rsid w:val="00EE2047"/>
    <w:rsid w:val="00F4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B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906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C30D8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Theme="minorEastAsia" w:hAnsi="Arial" w:cs="Arial"/>
      <w:b/>
      <w:bCs/>
      <w:color w:val="auto"/>
      <w:kern w:val="0"/>
      <w:sz w:val="26"/>
      <w:szCs w:val="26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CB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a4">
    <w:name w:val="Верхний колонтитул Знак"/>
    <w:basedOn w:val="a0"/>
    <w:link w:val="a3"/>
    <w:uiPriority w:val="99"/>
    <w:rsid w:val="00023CBE"/>
  </w:style>
  <w:style w:type="paragraph" w:styleId="a5">
    <w:name w:val="footer"/>
    <w:basedOn w:val="a"/>
    <w:link w:val="a6"/>
    <w:uiPriority w:val="99"/>
    <w:unhideWhenUsed/>
    <w:rsid w:val="00023CB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a6">
    <w:name w:val="Нижний колонтитул Знак"/>
    <w:basedOn w:val="a0"/>
    <w:link w:val="a5"/>
    <w:uiPriority w:val="99"/>
    <w:rsid w:val="00023CBE"/>
  </w:style>
  <w:style w:type="paragraph" w:customStyle="1" w:styleId="msobodytext4">
    <w:name w:val="msobodytext4"/>
    <w:rsid w:val="00023CBE"/>
    <w:pPr>
      <w:spacing w:after="160" w:line="48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styleId="a7">
    <w:name w:val="Hyperlink"/>
    <w:basedOn w:val="a0"/>
    <w:uiPriority w:val="99"/>
    <w:unhideWhenUsed/>
    <w:rsid w:val="00023CB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CBE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a">
    <w:name w:val="List Paragraph"/>
    <w:basedOn w:val="a"/>
    <w:uiPriority w:val="34"/>
    <w:qFormat/>
    <w:rsid w:val="00C90BBC"/>
    <w:pPr>
      <w:ind w:left="720"/>
      <w:contextualSpacing/>
    </w:pPr>
  </w:style>
  <w:style w:type="paragraph" w:customStyle="1" w:styleId="ContactDetails">
    <w:name w:val="Contact Details"/>
    <w:basedOn w:val="a"/>
    <w:link w:val="ContactDetailsChar"/>
    <w:qFormat/>
    <w:rsid w:val="00426148"/>
    <w:pPr>
      <w:spacing w:after="240" w:line="240" w:lineRule="auto"/>
      <w:jc w:val="center"/>
    </w:pPr>
    <w:rPr>
      <w:rFonts w:asciiTheme="minorHAnsi" w:eastAsiaTheme="minorEastAsia" w:hAnsiTheme="minorHAnsi" w:cstheme="minorBidi"/>
      <w:color w:val="7F7F7F" w:themeColor="text1" w:themeTint="80"/>
      <w:kern w:val="0"/>
      <w:sz w:val="22"/>
      <w:szCs w:val="24"/>
      <w14:ligatures w14:val="none"/>
      <w14:cntxtAlts w14:val="0"/>
    </w:rPr>
  </w:style>
  <w:style w:type="character" w:customStyle="1" w:styleId="ContactDetailsChar">
    <w:name w:val="Contact Details Char"/>
    <w:basedOn w:val="a0"/>
    <w:link w:val="ContactDetails"/>
    <w:rsid w:val="00426148"/>
    <w:rPr>
      <w:rFonts w:eastAsiaTheme="minorEastAsia"/>
      <w:color w:val="7F7F7F" w:themeColor="text1" w:themeTint="8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30D8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p">
    <w:name w:val="p"/>
    <w:basedOn w:val="a0"/>
    <w:rsid w:val="007C30D8"/>
    <w:rPr>
      <w:rFonts w:cs="Times New Roman"/>
    </w:rPr>
  </w:style>
  <w:style w:type="paragraph" w:customStyle="1" w:styleId="book">
    <w:name w:val="book"/>
    <w:basedOn w:val="a"/>
    <w:rsid w:val="007C30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10">
    <w:name w:val="Заголовок 1 Знак"/>
    <w:basedOn w:val="a0"/>
    <w:link w:val="1"/>
    <w:uiPriority w:val="9"/>
    <w:rsid w:val="009061E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B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906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C30D8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Theme="minorEastAsia" w:hAnsi="Arial" w:cs="Arial"/>
      <w:b/>
      <w:bCs/>
      <w:color w:val="auto"/>
      <w:kern w:val="0"/>
      <w:sz w:val="26"/>
      <w:szCs w:val="26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CB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a4">
    <w:name w:val="Верхний колонтитул Знак"/>
    <w:basedOn w:val="a0"/>
    <w:link w:val="a3"/>
    <w:uiPriority w:val="99"/>
    <w:rsid w:val="00023CBE"/>
  </w:style>
  <w:style w:type="paragraph" w:styleId="a5">
    <w:name w:val="footer"/>
    <w:basedOn w:val="a"/>
    <w:link w:val="a6"/>
    <w:uiPriority w:val="99"/>
    <w:unhideWhenUsed/>
    <w:rsid w:val="00023CB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a6">
    <w:name w:val="Нижний колонтитул Знак"/>
    <w:basedOn w:val="a0"/>
    <w:link w:val="a5"/>
    <w:uiPriority w:val="99"/>
    <w:rsid w:val="00023CBE"/>
  </w:style>
  <w:style w:type="paragraph" w:customStyle="1" w:styleId="msobodytext4">
    <w:name w:val="msobodytext4"/>
    <w:rsid w:val="00023CBE"/>
    <w:pPr>
      <w:spacing w:after="160" w:line="48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styleId="a7">
    <w:name w:val="Hyperlink"/>
    <w:basedOn w:val="a0"/>
    <w:uiPriority w:val="99"/>
    <w:unhideWhenUsed/>
    <w:rsid w:val="00023CB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CBE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a">
    <w:name w:val="List Paragraph"/>
    <w:basedOn w:val="a"/>
    <w:uiPriority w:val="34"/>
    <w:qFormat/>
    <w:rsid w:val="00C90BBC"/>
    <w:pPr>
      <w:ind w:left="720"/>
      <w:contextualSpacing/>
    </w:pPr>
  </w:style>
  <w:style w:type="paragraph" w:customStyle="1" w:styleId="ContactDetails">
    <w:name w:val="Contact Details"/>
    <w:basedOn w:val="a"/>
    <w:link w:val="ContactDetailsChar"/>
    <w:qFormat/>
    <w:rsid w:val="00426148"/>
    <w:pPr>
      <w:spacing w:after="240" w:line="240" w:lineRule="auto"/>
      <w:jc w:val="center"/>
    </w:pPr>
    <w:rPr>
      <w:rFonts w:asciiTheme="minorHAnsi" w:eastAsiaTheme="minorEastAsia" w:hAnsiTheme="minorHAnsi" w:cstheme="minorBidi"/>
      <w:color w:val="7F7F7F" w:themeColor="text1" w:themeTint="80"/>
      <w:kern w:val="0"/>
      <w:sz w:val="22"/>
      <w:szCs w:val="24"/>
      <w14:ligatures w14:val="none"/>
      <w14:cntxtAlts w14:val="0"/>
    </w:rPr>
  </w:style>
  <w:style w:type="character" w:customStyle="1" w:styleId="ContactDetailsChar">
    <w:name w:val="Contact Details Char"/>
    <w:basedOn w:val="a0"/>
    <w:link w:val="ContactDetails"/>
    <w:rsid w:val="00426148"/>
    <w:rPr>
      <w:rFonts w:eastAsiaTheme="minorEastAsia"/>
      <w:color w:val="7F7F7F" w:themeColor="text1" w:themeTint="8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30D8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p">
    <w:name w:val="p"/>
    <w:basedOn w:val="a0"/>
    <w:rsid w:val="007C30D8"/>
    <w:rPr>
      <w:rFonts w:cs="Times New Roman"/>
    </w:rPr>
  </w:style>
  <w:style w:type="paragraph" w:customStyle="1" w:styleId="book">
    <w:name w:val="book"/>
    <w:basedOn w:val="a"/>
    <w:rsid w:val="007C30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10">
    <w:name w:val="Заголовок 1 Знак"/>
    <w:basedOn w:val="a0"/>
    <w:link w:val="1"/>
    <w:uiPriority w:val="9"/>
    <w:rsid w:val="009061E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94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victory</cp:lastModifiedBy>
  <cp:revision>3</cp:revision>
  <cp:lastPrinted>2016-02-24T20:18:00Z</cp:lastPrinted>
  <dcterms:created xsi:type="dcterms:W3CDTF">2016-03-31T09:03:00Z</dcterms:created>
  <dcterms:modified xsi:type="dcterms:W3CDTF">2016-03-31T09:42:00Z</dcterms:modified>
</cp:coreProperties>
</file>